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A6" w:rsidRPr="001641F9" w:rsidRDefault="009F4CAE" w:rsidP="001641F9">
      <w:pPr>
        <w:jc w:val="center"/>
        <w:rPr>
          <w:rFonts w:ascii="Times New Roman" w:hAnsi="Times New Roman" w:cs="Times New Roman"/>
          <w:b/>
          <w:lang w:val="en-US"/>
        </w:rPr>
      </w:pPr>
      <w:r w:rsidRPr="001641F9">
        <w:rPr>
          <w:rFonts w:ascii="Times New Roman" w:hAnsi="Times New Roman" w:cs="Times New Roman"/>
          <w:b/>
        </w:rPr>
        <w:t>КОЛЛЕКТИВНЫЙ ДОГОВОР</w:t>
      </w:r>
    </w:p>
    <w:p w:rsidR="009F4CAE" w:rsidRPr="001641F9" w:rsidRDefault="009F4CAE" w:rsidP="001641F9">
      <w:pPr>
        <w:jc w:val="center"/>
        <w:rPr>
          <w:rFonts w:ascii="Times New Roman" w:hAnsi="Times New Roman" w:cs="Times New Roman"/>
          <w:b/>
        </w:rPr>
      </w:pPr>
      <w:r w:rsidRPr="001641F9">
        <w:rPr>
          <w:rFonts w:ascii="Times New Roman" w:hAnsi="Times New Roman" w:cs="Times New Roman"/>
          <w:b/>
        </w:rPr>
        <w:t xml:space="preserve">НУДПО </w:t>
      </w:r>
      <w:r w:rsidR="001641F9" w:rsidRPr="001641F9">
        <w:rPr>
          <w:rFonts w:ascii="Times New Roman" w:hAnsi="Times New Roman" w:cs="Times New Roman"/>
          <w:b/>
        </w:rPr>
        <w:t>«</w:t>
      </w:r>
      <w:r w:rsidRPr="001641F9">
        <w:rPr>
          <w:rFonts w:ascii="Times New Roman" w:hAnsi="Times New Roman" w:cs="Times New Roman"/>
          <w:b/>
        </w:rPr>
        <w:t>ЛИДЕР</w:t>
      </w:r>
      <w:r w:rsidR="001641F9" w:rsidRPr="001641F9">
        <w:rPr>
          <w:rFonts w:ascii="Times New Roman" w:hAnsi="Times New Roman" w:cs="Times New Roman"/>
          <w:b/>
        </w:rPr>
        <w:t>»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 </w:t>
      </w:r>
      <w:proofErr w:type="gramStart"/>
      <w:r w:rsidRPr="001641F9">
        <w:rPr>
          <w:rFonts w:ascii="Times New Roman" w:hAnsi="Times New Roman" w:cs="Times New Roman"/>
        </w:rPr>
        <w:t>Настоящий коллективный договор заключен в соответствии с Трудовым кодексом РФ, Законом РФ «О коллективных договорах и соглашениях» с учетом изменений и дополнений к нему и направлен на обеспечение эффективной деятельности, оказание услуг юридическим лицам и гражданам в сфере образовательной деятельности, обеспечение защиты социальных, экономических прав и законных интересов работников, поддержание достаточного уровня их жизни.</w:t>
      </w:r>
      <w:proofErr w:type="gramEnd"/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1.  ОБЩИЕ ПОЛОЖЕНИЯ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1.1. Коллективный договор заключается между работниками учреждения и администрацией в лице  директора в  целях урегулирования в рамках действующего законодательства трудовых и социально-экономических отношений и является обязательным для выполнения обеими сторонами.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1.2. Действие коллективного договора распространяется на работников и работодателя НОУ «Фаэтон». Коллективный договор основан на принципах добровольности принятия взаимных обязательств, реальности их обеспечения и обязательного выполнения.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1.3. В течение срока действия Коллективного договора ни одна из сторон не может в одностороннем порядке прекратить выполнение принятых обязательств, но вправе по взаимной договоренности вносить изменения, не снижающие действующие гарантии для работников.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Внесенные изменения и дополнения оформляются приложением или дополнительным соглашением к Коллективному договору, являются его неотъемлемой частью и доводятся до сведения работников и работодателя.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2. ОБЯЗАННОСТИ СТОРОН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Договорившиеся стороны обязуются: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2.1. Сотрудничать на паритетных началах при решении социально-экономических проблем  общества, выступать в органах государственного управления  по вопросам защиты экономических и социальных прав и интересов работников, участвовать в разработке соответствующих нормативных актов, программ, рекомендаций.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2.2. Обеспечивать выполнение установленных законодательством и данным Коллективным договором минимальных социальных гарантий и льгот работникам и их семьям.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2.3. Принимать совместные меры, направленные </w:t>
      </w:r>
      <w:proofErr w:type="gramStart"/>
      <w:r w:rsidRPr="001641F9">
        <w:rPr>
          <w:rFonts w:ascii="Times New Roman" w:hAnsi="Times New Roman" w:cs="Times New Roman"/>
        </w:rPr>
        <w:t>на</w:t>
      </w:r>
      <w:proofErr w:type="gramEnd"/>
      <w:r w:rsidRPr="001641F9">
        <w:rPr>
          <w:rFonts w:ascii="Times New Roman" w:hAnsi="Times New Roman" w:cs="Times New Roman"/>
        </w:rPr>
        <w:t>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обеспечение достойной жизни работников,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повышение эффективности работы,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создание здоровых и безопасных условий труда,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совершенствование учреждения и стимулирование оплаты труда,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обеспечение роста заработной платы,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реализацию в полном объеме программ социальной защиты работников,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lastRenderedPageBreak/>
        <w:t>-          повышение профессионального уровня работников.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2.4. Обеспечивать упреждающие меры по предотвращению конфликтных ситуаций в учреждении, а также принимать оперативные меры по рассмотрению возникших коллективных трудовых споров в учреждении.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2.5.  Для стимулирования высокопроизводительного труда, повышения квалификации и профессионального роста организовывать соревнования и конкурсы в обществе.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2.6. Обязанности  работодателя: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2.6.1. Заключать Коллективный договор с работниками учреждения в лице их представителей, уполномоченных на представительство конференцией работников.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2.6.2. При принятии решений по социально-трудовым вопросам предварительно согласовывать их с представителями трудового коллектива учреждения, обеспечивать их необходимой информацией и нормативной документацией, руководствуясь при этом постановлением Правительства РФ от 05.12.91 г. № 35 «О перечне сведений, которые не могут составлять коммерческую тайну».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2.6.3. Создавать необходимые условия для высокопроизводительного труда, освоения передового опыта,  достижений науки и техники.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2.6.4. Обеспечивает работникам соответствующую оплату их труда, на основании действующих положений.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2.6.5. Обеспечивать безопасные условия труда, осуществлять мероприятия, направленные на снижении влияния вредных факторов производства на здоровье работников.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2.6.6. Представлять интересы трудового коллектива перед государственными, хозяйственными и общественными органами.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2.6.7. Осуществлять  подготовку (переподготовку) и повышение квалификации работников общества.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2.7. Обязанности  представителей трудового коллектива: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2.7.1. Защищать социально-трудовые права и профессиональные интересы работников общества в рамках данного Коллективного договора.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2.7.2. Содействовать повышению эффективного производства.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2.7.3. Содействовать повышению жизненного уровня работников.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2.7.4. Содействовать росту реальной заработной платы и своевременности ее выплаты.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2.7.5. Осуществлять ведение коллективных переговоров, заключение коллективного договора от имени работников, в соответствии с Федеральным законом и контролировать его выполнение.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2.7.6. Представлять интересы работников в случае  возникновения коллективных трудовых споров (конфликтов).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2.7.7. Осуществлять </w:t>
      </w:r>
      <w:proofErr w:type="gramStart"/>
      <w:r w:rsidRPr="001641F9">
        <w:rPr>
          <w:rFonts w:ascii="Times New Roman" w:hAnsi="Times New Roman" w:cs="Times New Roman"/>
        </w:rPr>
        <w:t>контроль за</w:t>
      </w:r>
      <w:proofErr w:type="gramEnd"/>
      <w:r w:rsidRPr="001641F9">
        <w:rPr>
          <w:rFonts w:ascii="Times New Roman" w:hAnsi="Times New Roman" w:cs="Times New Roman"/>
        </w:rPr>
        <w:t xml:space="preserve"> соблюдением законодательства о труде, в том числе по вопросам трудового договора, рабочего времени и времени отдыха, оплаты труда, гарантий и компенсаций, льгот и преимуществ, а также по другим социально-трудовым вопросам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lastRenderedPageBreak/>
        <w:t>2.7.8. Участвовать в обеспечении безопасных условий труда.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2.7.9. Осуществлять организацию культурно-массовых и спортивных мероприятий.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2.7.10. Осуществлять совместно с фондом социального страхования контроль за правильным и рациональным расходованием средств государственного социального страхования.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2.7.11. Воздерживаться от объявления забастовок в период действия Коллективного договора при условии его выполнения.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2.8. Обязанности  работников учреждения: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2.8.1. Полностью использовать рабочее время для производительного и качественного труда.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2.8.2. Своим добросовестным  отношением к труду способствовать увеличению прибыли общества.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2.8.3. Выполнять правила внутреннего трудового распорядка и должностные инструкции.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2.8.4. Соблюдать правила техники безопасности, требования охраны труда.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2.8.5. Бережно относиться  к использованию основных фондов и расходованию материальных ресурсов.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2.8.6. Повышать свой профессиональный уровень в соответствии с утвержденной программой.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2.9. Основные трудовые права и обязанности работников и администрации изложены в Правилах внутреннего трудового распорядка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3. ТРУДОВОЙ ДОГОВОР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3.1. Работники реализуют право на труд путем заключения трудового договора  о работе.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3.2.Трудовой договор  есть соглашение между работником и работодателем, по которому работник обязуется выполнять работу по определенной специальности, квалификации или должности с подчинением внутреннему трудовому распорядку, а работодатель обязуется выплачивать работнику заработную плату и обеспечивать условия труда, предусмотренные законодательством о труде, коллективным договором, иными локальными нормативными актами и соглашением сторон.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3.3.Трудовой договор с работником заключается в письменной форме и включает в себя наименование  должности, место работы, условия оплаты труда, режим работы, количество дней отпуска, дополнительные льготы.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4. РАБОЧЕЕ ВРЕМЯ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4.1. Нормальная продолжительность рабочего времени устанавливается  Федеральным законом и утвержденным  графиком сменности.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Эта норма уменьшается для работников моложе 18 лет и других категорий работников согласно действующему законодательству.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4.2. Вид рабочей недели: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для административно хозяйственных работников – пятидневная рабочая неделя с двумя выходными днями,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lastRenderedPageBreak/>
        <w:t>- для работников, осуществляющих охранную деятельность  - согласно утвержденному графику сменности.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proofErr w:type="gramStart"/>
      <w:r w:rsidRPr="001641F9">
        <w:rPr>
          <w:rFonts w:ascii="Times New Roman" w:hAnsi="Times New Roman" w:cs="Times New Roman"/>
        </w:rPr>
        <w:t>Продолжительность ежедневной работы, время начала и окончания работы, время перерывов в работе, чередование рабочих и нерабочих дней, порядок перехода работников из смены в смену, в том числе в выходные и праздничные дни устанавливаются графиками сменности, правилами внутреннего трудового распорядка общества с соблюдением трудового законодательства с суммарным учетом рабочего времени в течение года.</w:t>
      </w:r>
      <w:proofErr w:type="gramEnd"/>
      <w:r w:rsidRPr="001641F9">
        <w:rPr>
          <w:rFonts w:ascii="Times New Roman" w:hAnsi="Times New Roman" w:cs="Times New Roman"/>
        </w:rPr>
        <w:t xml:space="preserve"> Графики  сменности утверждаются администрацией и доводятся до сведения работников не позже, чем за один месяц  до их введения. 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4.3. В случаях производственной  необходимости привлечение административно хозяйственных работников  к работе в праздничные и выходные дни производится в соответствии с действующим Трудовым кодексом РФ. Для </w:t>
      </w:r>
      <w:proofErr w:type="gramStart"/>
      <w:r w:rsidRPr="001641F9">
        <w:rPr>
          <w:rFonts w:ascii="Times New Roman" w:hAnsi="Times New Roman" w:cs="Times New Roman"/>
        </w:rPr>
        <w:t>работников, осуществляющих охранную деятельность привлечение к работе в праздничные и выходные дни производится</w:t>
      </w:r>
      <w:proofErr w:type="gramEnd"/>
      <w:r w:rsidRPr="001641F9">
        <w:rPr>
          <w:rFonts w:ascii="Times New Roman" w:hAnsi="Times New Roman" w:cs="Times New Roman"/>
        </w:rPr>
        <w:t xml:space="preserve">  в соответствии с утвержденным графиком сменности.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4.4. Администрация обязана организовать учет явки на работу и ухода с работы работников.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4.5. Работника, появившегося на работе в нетрезвом состоянии, администрация не допускает к работе в данный рабочий день (смену).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5.      ВРЕМЯ ОТДЫХА.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5.1. Работникам предоставляется время отдыха в соответствии с трудовым законодательством и утвержденным графиком сменности.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5.2. Всем работникам  предоставляются выходные дни (</w:t>
      </w:r>
      <w:proofErr w:type="gramStart"/>
      <w:r w:rsidRPr="001641F9">
        <w:rPr>
          <w:rFonts w:ascii="Times New Roman" w:hAnsi="Times New Roman" w:cs="Times New Roman"/>
        </w:rPr>
        <w:t>при</w:t>
      </w:r>
      <w:proofErr w:type="gramEnd"/>
      <w:r w:rsidRPr="001641F9">
        <w:rPr>
          <w:rFonts w:ascii="Times New Roman" w:hAnsi="Times New Roman" w:cs="Times New Roman"/>
        </w:rPr>
        <w:t xml:space="preserve"> </w:t>
      </w:r>
      <w:proofErr w:type="gramStart"/>
      <w:r w:rsidRPr="001641F9">
        <w:rPr>
          <w:rFonts w:ascii="Times New Roman" w:hAnsi="Times New Roman" w:cs="Times New Roman"/>
        </w:rPr>
        <w:t>пятидневной</w:t>
      </w:r>
      <w:proofErr w:type="gramEnd"/>
      <w:r w:rsidRPr="001641F9">
        <w:rPr>
          <w:rFonts w:ascii="Times New Roman" w:hAnsi="Times New Roman" w:cs="Times New Roman"/>
        </w:rPr>
        <w:t xml:space="preserve"> рабочей недели – два выходных дня: суббота, воскресенье).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5.3. Всем работникам предоставляются ежегодные оплачиваемые отпуска с сохранением места работы. Продолжительность отпуска не должна составлять менее 28 календарных дней.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5.4. По соглашению между работником и работодателем ежегодный оплачиваемый отпуск может быть разделен на части. При этом одна из частей этого отпуска должна быть не менее 14 календарных дней.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5.5. Отпуск за первый год работы предоставляется работникам </w:t>
      </w:r>
      <w:proofErr w:type="gramStart"/>
      <w:r w:rsidRPr="001641F9">
        <w:rPr>
          <w:rFonts w:ascii="Times New Roman" w:hAnsi="Times New Roman" w:cs="Times New Roman"/>
        </w:rPr>
        <w:t>по истечение</w:t>
      </w:r>
      <w:proofErr w:type="gramEnd"/>
      <w:r w:rsidRPr="001641F9">
        <w:rPr>
          <w:rFonts w:ascii="Times New Roman" w:hAnsi="Times New Roman" w:cs="Times New Roman"/>
        </w:rPr>
        <w:t xml:space="preserve"> шести месяцев непрерывной работы в обществе. В последующие годы работы отпуск предоставляется в любое время года в соответствии с графиком, который составляется администрацией на каждый календарный год и доводится до сведения  работников не </w:t>
      </w:r>
      <w:proofErr w:type="gramStart"/>
      <w:r w:rsidRPr="001641F9">
        <w:rPr>
          <w:rFonts w:ascii="Times New Roman" w:hAnsi="Times New Roman" w:cs="Times New Roman"/>
        </w:rPr>
        <w:t>позднее</w:t>
      </w:r>
      <w:proofErr w:type="gramEnd"/>
      <w:r w:rsidRPr="001641F9">
        <w:rPr>
          <w:rFonts w:ascii="Times New Roman" w:hAnsi="Times New Roman" w:cs="Times New Roman"/>
        </w:rPr>
        <w:t xml:space="preserve"> чем за две недели до наступления нового календарного года.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5.6. Оплата за время отпуска производится не позднее чем за три дня до его начала, если администрация своевременно не выплатила отпускные, то по требованию работника отпуск должен быть перенесен.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5.7. Работникам гарантируется предоставление  кратковременного  отпуска без сохранения заработной платы  (не более 3-х дней) в случае: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свадьбы детей,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проводов детей в армию (2 дня).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lastRenderedPageBreak/>
        <w:t>5.8. Предоставляется отпуск без сохранения заработной платы на основании письменного заявления работника (ст. 128 ТК РФ):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работникам в случаях рождения ребенка, регистрации брака, смерти родственников – до пяти календарных дней,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работнику,  имеющему двух или более детей в возрасте до четырнадцати лет,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6.ПРОИЗВОДСТЕННО-ЭКОНОМИЧЕСКАЯ   ДЕЯТЕЛЬНОСТЬ.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6.1. Работодатель и трудовой  коллектив обеспечивают устойчивую эффективную работу.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6.2. Оплата труда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Работодатель обязуется: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6.2.1. В установленные сроки и в необходимых объемах производить заключение договоров  на работы по совместной деятельности с другими предприятиями.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6.2.2. Осуществлять оплату труда работникам учреждения в соответствии с заключенными контрактами по утвержденным тарифным ставкам (должностным окладам) и положением о премировании в учреждении, в соответствии с их квалификацией и конкретными результатами труда.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6.2.3. Работникам гарантируется оплата труда, в размере не ниже минимального </w:t>
      </w:r>
      <w:proofErr w:type="gramStart"/>
      <w:r w:rsidRPr="001641F9">
        <w:rPr>
          <w:rFonts w:ascii="Times New Roman" w:hAnsi="Times New Roman" w:cs="Times New Roman"/>
        </w:rPr>
        <w:t>размера оплаты труда</w:t>
      </w:r>
      <w:proofErr w:type="gramEnd"/>
      <w:r w:rsidRPr="001641F9">
        <w:rPr>
          <w:rFonts w:ascii="Times New Roman" w:hAnsi="Times New Roman" w:cs="Times New Roman"/>
        </w:rPr>
        <w:t>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6.2.4. Производить выдачу заработной платы  работникам общества в соответствии с Трудовым кодексом РФ, не реже чем каждые полмесяца в день, установленный правилами внутреннего трудового распорядк</w:t>
      </w:r>
      <w:proofErr w:type="gramStart"/>
      <w:r w:rsidRPr="001641F9">
        <w:rPr>
          <w:rFonts w:ascii="Times New Roman" w:hAnsi="Times New Roman" w:cs="Times New Roman"/>
        </w:rPr>
        <w:t>а(</w:t>
      </w:r>
      <w:proofErr w:type="gramEnd"/>
      <w:r w:rsidRPr="001641F9">
        <w:rPr>
          <w:rFonts w:ascii="Times New Roman" w:hAnsi="Times New Roman" w:cs="Times New Roman"/>
        </w:rPr>
        <w:t>коллективным договором, трудовым договором). Окончательный расчет по заработной плате производить не позднее 20 числа следующего месяца с расчетными листками о начисленной заработной плате, производить отчисления во внебюджетные фонды,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6.2.5. Перечислять заработную плату, по желанию работников, на лицевые счета в любом банковском учреждении РФ,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6.2.6. В исключительных случаях отдельным работникам, выдавать внеплановый аванс в счет заработной платы в размере не </w:t>
      </w:r>
      <w:proofErr w:type="gramStart"/>
      <w:r w:rsidRPr="001641F9">
        <w:rPr>
          <w:rFonts w:ascii="Times New Roman" w:hAnsi="Times New Roman" w:cs="Times New Roman"/>
        </w:rPr>
        <w:t>более месячного</w:t>
      </w:r>
      <w:proofErr w:type="gramEnd"/>
      <w:r w:rsidRPr="001641F9">
        <w:rPr>
          <w:rFonts w:ascii="Times New Roman" w:hAnsi="Times New Roman" w:cs="Times New Roman"/>
        </w:rPr>
        <w:t xml:space="preserve"> заработка,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6.3. Гарантии в области занятости: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6.3.1</w:t>
      </w:r>
      <w:proofErr w:type="gramStart"/>
      <w:r w:rsidRPr="001641F9">
        <w:rPr>
          <w:rFonts w:ascii="Times New Roman" w:hAnsi="Times New Roman" w:cs="Times New Roman"/>
        </w:rPr>
        <w:t xml:space="preserve"> П</w:t>
      </w:r>
      <w:proofErr w:type="gramEnd"/>
      <w:r w:rsidRPr="001641F9">
        <w:rPr>
          <w:rFonts w:ascii="Times New Roman" w:hAnsi="Times New Roman" w:cs="Times New Roman"/>
        </w:rPr>
        <w:t>ри высвобождении  (увольнении) работников в связи с ликвидацией учреждения, сокращением численности или штата издаются приказы с указанием причин и сроков увольнения, а также о создании комиссии, занимающейся вопросами высвобождения в соответствии с законодательством о труде.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6.3.2. Содействовать работникам в повышении квалификации.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6.4 Меры по содействию занятости: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6.4.1. Допускается перевод работника на неполный рабочий день (неделю) с оплатой за фактически отработанное время в случае, если нормальная  продолжительность рабочего времени экономически нецелесообразна. При переводе работника на неполный рабочий день в условиях, когда инициатива исходит от администрации, работодатель обязан предупредить об этом работника за два месяца, поскольку имеется </w:t>
      </w:r>
      <w:proofErr w:type="gramStart"/>
      <w:r w:rsidRPr="001641F9">
        <w:rPr>
          <w:rFonts w:ascii="Times New Roman" w:hAnsi="Times New Roman" w:cs="Times New Roman"/>
        </w:rPr>
        <w:t>ввиду</w:t>
      </w:r>
      <w:proofErr w:type="gramEnd"/>
      <w:r w:rsidRPr="001641F9">
        <w:rPr>
          <w:rFonts w:ascii="Times New Roman" w:hAnsi="Times New Roman" w:cs="Times New Roman"/>
        </w:rPr>
        <w:t xml:space="preserve"> </w:t>
      </w:r>
      <w:proofErr w:type="gramStart"/>
      <w:r w:rsidRPr="001641F9">
        <w:rPr>
          <w:rFonts w:ascii="Times New Roman" w:hAnsi="Times New Roman" w:cs="Times New Roman"/>
        </w:rPr>
        <w:t>изменение</w:t>
      </w:r>
      <w:proofErr w:type="gramEnd"/>
      <w:r w:rsidRPr="001641F9">
        <w:rPr>
          <w:rFonts w:ascii="Times New Roman" w:hAnsi="Times New Roman" w:cs="Times New Roman"/>
        </w:rPr>
        <w:t xml:space="preserve"> существенных условий труда.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lastRenderedPageBreak/>
        <w:t>6.4.2. Предупреждать работника персонально под расписку не менее чем за два месяца о предстоящем  высвобождении в связи с ликвидацией учреждения, осуществлением мероприятий по сокращению численности или штата. Предоставлять информацию не менее чем за три месяца о возможных массовых высвобождениях работников в органы государственной службы занятости населения.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6.5. Порядок разрешения трудовых конфликтов (споров)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Трудовые споры между работниками и администрацией общества рассматриваются в соответствии с гл.60 и 61 ТК РФ. 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6.6. Организация безопасной работы, улучшение условий труда, охрана  здоровья 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6.6.1. Работодатель признает, что обеспечение безопасности жизни и здоровья работника в процессе трудовой деятельности является его обязанностью, и он несет за это ответственность в соответствии с законодательными актами РФ.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6.6.2. Работодатель обязуется: 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а)      Обеспечивать безопасные условия труда на каждом рабочем месте.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б)                 Осуществлять индивидуальное добровольное страхование от несчастных случаев и болезней работников, деятельность которых связана с риском, в соответствии с Положением о порядке образования и использования страхового фонда.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в)                 Обеспечивать своевременную выдачу работникам спецодежды, </w:t>
      </w:r>
      <w:proofErr w:type="spellStart"/>
      <w:r w:rsidRPr="001641F9">
        <w:rPr>
          <w:rFonts w:ascii="Times New Roman" w:hAnsi="Times New Roman" w:cs="Times New Roman"/>
        </w:rPr>
        <w:t>спецобуви</w:t>
      </w:r>
      <w:proofErr w:type="spellEnd"/>
      <w:r w:rsidRPr="001641F9">
        <w:rPr>
          <w:rFonts w:ascii="Times New Roman" w:hAnsi="Times New Roman" w:cs="Times New Roman"/>
        </w:rPr>
        <w:t xml:space="preserve"> и других средств индивидуальной защиты.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г)                 Проводить обучение и инструктаж работников,  проверку их знаний по технике безопасности.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proofErr w:type="spellStart"/>
      <w:r w:rsidRPr="001641F9">
        <w:rPr>
          <w:rFonts w:ascii="Times New Roman" w:hAnsi="Times New Roman" w:cs="Times New Roman"/>
        </w:rPr>
        <w:t>д</w:t>
      </w:r>
      <w:proofErr w:type="spellEnd"/>
      <w:r w:rsidRPr="001641F9">
        <w:rPr>
          <w:rFonts w:ascii="Times New Roman" w:hAnsi="Times New Roman" w:cs="Times New Roman"/>
        </w:rPr>
        <w:t>)                 Обеспечивать работников в соответствии с действующими санитарными нормами и правилами санитарно-бытовыми помещениями и устройствами, содержать их в надлежащем состоянии.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е)                 Осуществлять организацию лечебно-профилактического обслуживания.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ж)               Работодатель освобождается от возмещения вреда, причиненного здоровью работника, если докажет свою полную невиновность. Если грубая неосторожность потерпевшего содействовала возникновению или увеличению вреда, то в зависимости от степени вины потерпевшего размер возмещения уменьшается.</w:t>
      </w:r>
    </w:p>
    <w:p w:rsidR="001641F9" w:rsidRPr="001641F9" w:rsidRDefault="00701B1B" w:rsidP="00701B1B">
      <w:pPr>
        <w:rPr>
          <w:rFonts w:ascii="Times New Roman" w:hAnsi="Times New Roman" w:cs="Times New Roman"/>
          <w:lang w:val="en-US"/>
        </w:rPr>
      </w:pPr>
      <w:proofErr w:type="spellStart"/>
      <w:r w:rsidRPr="001641F9">
        <w:rPr>
          <w:rFonts w:ascii="Times New Roman" w:hAnsi="Times New Roman" w:cs="Times New Roman"/>
        </w:rPr>
        <w:t>з</w:t>
      </w:r>
      <w:proofErr w:type="spellEnd"/>
      <w:r w:rsidRPr="001641F9">
        <w:rPr>
          <w:rFonts w:ascii="Times New Roman" w:hAnsi="Times New Roman" w:cs="Times New Roman"/>
        </w:rPr>
        <w:t>)                  Не производить выплаты по возмещению морального вреда, вреда здоровью в случае нахождения пострадавшего в состоянии алкогольного, токсического или наркотического опьянения.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  7. СОЦИАЛЬНЫЕ ГАРАНТИИ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7.1. Работодатель обязуется: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7.1.1. При наличии денежных средств оказывать материальную помощь: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при уходе в отпуск,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при рождении ребенка,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lastRenderedPageBreak/>
        <w:t>-          на собственную свадьбу,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на свадьбу детей,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в День знаний (1 сентября) семьям, имеющим детей в возрасте до 18 лет,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в случае смерти членов семьи (супру</w:t>
      </w:r>
      <w:proofErr w:type="gramStart"/>
      <w:r w:rsidRPr="001641F9">
        <w:rPr>
          <w:rFonts w:ascii="Times New Roman" w:hAnsi="Times New Roman" w:cs="Times New Roman"/>
        </w:rPr>
        <w:t>г(</w:t>
      </w:r>
      <w:proofErr w:type="gramEnd"/>
      <w:r w:rsidRPr="001641F9">
        <w:rPr>
          <w:rFonts w:ascii="Times New Roman" w:hAnsi="Times New Roman" w:cs="Times New Roman"/>
        </w:rPr>
        <w:t>а), дети, родители) с выделением транспорта.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7.1.2. При возникновении форс-мажорных обстоятельств (пожара, стихийного бедствия и пр.) принимать решение об оказании материальной помощи пострадавшим работникам.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7.1.3. Предоставлять ежегодно один день оплачиваемого отпуска в День знаний (1 сентября) матерям, либо другим лицам, воспитывающим детей школьников младших классов (1-4 класс),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7.1.4. Выделять денежное вознаграждение: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работникам к 50-летию, 55-летию, 60-летию,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-          при уходе на пенсию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7.1.6. Проводить культурно-спортивную работу.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7.2. Работодатель имеет право: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7.2.1. Предоставлять работникам возможность повышения квалификации, получения смежных профессий, обучения и переобучения профилирующим профессиям.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7.2.2. Заниматься благотворительной деятельностью.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8. СРОК ДЕЙСТВИЯ КОЛЛЕКТИВНОГО ДОГОВОРА,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ИЗМЕНЕНИЯ, ДОПОЛНЕНИЯ И ОТВЕТСВЕННОСТЬ СТОРОН.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8.1. Срок действия настоящего договора 01 августа 2014г. - 01 августа 2017г.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8.2. Изменения и дополнения в коллективный договор вносятся по  взаимному согласованию сторон. Изменение условий труда, социально-бытовых гарантий в сторону их улучшения вносятся решениями Работодателя.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8.3. </w:t>
      </w:r>
      <w:proofErr w:type="gramStart"/>
      <w:r w:rsidRPr="001641F9">
        <w:rPr>
          <w:rFonts w:ascii="Times New Roman" w:hAnsi="Times New Roman" w:cs="Times New Roman"/>
        </w:rPr>
        <w:t>Контроль за</w:t>
      </w:r>
      <w:proofErr w:type="gramEnd"/>
      <w:r w:rsidRPr="001641F9">
        <w:rPr>
          <w:rFonts w:ascii="Times New Roman" w:hAnsi="Times New Roman" w:cs="Times New Roman"/>
        </w:rPr>
        <w:t xml:space="preserve"> исполнением коллективного договора осуществляется сторонами.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8.4. Ответственность  за нарушение или невыполнение коллективного договора определяется законодательством (статья 55 ТК РФ «Лица, представляющие работодателя либо представляющие работников, виновные в нарушении или невыполнении обязательств, предусмотренных Коллективным договором, подвергаются штрафу в размере и порядке,  установленном федеральным законом»).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</w:t>
      </w:r>
    </w:p>
    <w:p w:rsidR="00701B1B" w:rsidRPr="001641F9" w:rsidRDefault="001641F9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Директор </w:t>
      </w:r>
      <w:r w:rsidR="00701B1B" w:rsidRPr="001641F9">
        <w:rPr>
          <w:rFonts w:ascii="Times New Roman" w:hAnsi="Times New Roman" w:cs="Times New Roman"/>
        </w:rPr>
        <w:t xml:space="preserve">  </w:t>
      </w:r>
      <w:r w:rsidRPr="001641F9">
        <w:rPr>
          <w:rFonts w:ascii="Times New Roman" w:hAnsi="Times New Roman" w:cs="Times New Roman"/>
        </w:rPr>
        <w:t>НУДПО «Лидер”</w:t>
      </w:r>
      <w:r w:rsidR="00701B1B" w:rsidRPr="001641F9">
        <w:rPr>
          <w:rFonts w:ascii="Times New Roman" w:hAnsi="Times New Roman" w:cs="Times New Roman"/>
        </w:rPr>
        <w:t xml:space="preserve">       ________</w:t>
      </w:r>
      <w:r w:rsidRPr="001641F9">
        <w:rPr>
          <w:rFonts w:ascii="Times New Roman" w:hAnsi="Times New Roman" w:cs="Times New Roman"/>
        </w:rPr>
        <w:t>________________  А.В. Филатов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lastRenderedPageBreak/>
        <w:t>По поручению коллектива: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Представители трудового коллектива: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Преподаватель      __</w:t>
      </w:r>
      <w:r w:rsidR="001641F9" w:rsidRPr="001641F9">
        <w:rPr>
          <w:rFonts w:ascii="Times New Roman" w:hAnsi="Times New Roman" w:cs="Times New Roman"/>
        </w:rPr>
        <w:t xml:space="preserve">________________    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Преподаватель      ____</w:t>
      </w:r>
      <w:r w:rsidR="001641F9" w:rsidRPr="001641F9">
        <w:rPr>
          <w:rFonts w:ascii="Times New Roman" w:hAnsi="Times New Roman" w:cs="Times New Roman"/>
        </w:rPr>
        <w:t xml:space="preserve">______________    </w:t>
      </w:r>
    </w:p>
    <w:p w:rsidR="00701B1B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 xml:space="preserve"> </w:t>
      </w:r>
    </w:p>
    <w:p w:rsidR="009F4CAE" w:rsidRPr="001641F9" w:rsidRDefault="00701B1B" w:rsidP="00701B1B">
      <w:pPr>
        <w:rPr>
          <w:rFonts w:ascii="Times New Roman" w:hAnsi="Times New Roman" w:cs="Times New Roman"/>
        </w:rPr>
      </w:pPr>
      <w:r w:rsidRPr="001641F9">
        <w:rPr>
          <w:rFonts w:ascii="Times New Roman" w:hAnsi="Times New Roman" w:cs="Times New Roman"/>
        </w:rPr>
        <w:t>Мастер производственного обучения вождению</w:t>
      </w:r>
      <w:r w:rsidR="001641F9" w:rsidRPr="001641F9">
        <w:rPr>
          <w:rFonts w:ascii="Times New Roman" w:hAnsi="Times New Roman" w:cs="Times New Roman"/>
        </w:rPr>
        <w:t xml:space="preserve"> _______________ </w:t>
      </w:r>
    </w:p>
    <w:sectPr w:rsidR="009F4CAE" w:rsidRPr="001641F9" w:rsidSect="00C1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4CAE"/>
    <w:rsid w:val="000E1591"/>
    <w:rsid w:val="001641F9"/>
    <w:rsid w:val="00701B1B"/>
    <w:rsid w:val="009F4CAE"/>
    <w:rsid w:val="00C1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2495</Words>
  <Characters>14224</Characters>
  <Application>Microsoft Office Word</Application>
  <DocSecurity>0</DocSecurity>
  <Lines>118</Lines>
  <Paragraphs>33</Paragraphs>
  <ScaleCrop>false</ScaleCrop>
  <Company/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2015-09-17T05:36:00Z</dcterms:created>
  <dcterms:modified xsi:type="dcterms:W3CDTF">2015-09-17T06:27:00Z</dcterms:modified>
</cp:coreProperties>
</file>